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B1D" w:rsidRDefault="00BE2A2C" w:rsidP="00B36B1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B36B1D"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 w:rsidR="00B36B1D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B36B1D"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B36B1D" w:rsidRDefault="00B36B1D" w:rsidP="00B36B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BE2A2C" w:rsidRPr="00212DE0" w:rsidRDefault="00BE2A2C" w:rsidP="00B36B1D">
      <w:pPr>
        <w:rPr>
          <w:rFonts w:ascii="Times New Roman" w:hAnsi="Times New Roman" w:cs="Times New Roman"/>
          <w:sz w:val="28"/>
          <w:szCs w:val="28"/>
        </w:rPr>
      </w:pPr>
    </w:p>
    <w:p w:rsidR="00B36B1D" w:rsidRPr="00BE2A2C" w:rsidRDefault="00B36B1D" w:rsidP="00BE2A2C">
      <w:pPr>
        <w:jc w:val="right"/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B36B1D" w:rsidRDefault="00B36B1D" w:rsidP="00B36B1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278"/>
        <w:gridCol w:w="1418"/>
        <w:gridCol w:w="1134"/>
        <w:gridCol w:w="1276"/>
        <w:gridCol w:w="2126"/>
        <w:gridCol w:w="1494"/>
        <w:gridCol w:w="2410"/>
      </w:tblGrid>
      <w:tr w:rsidR="00B36B1D" w:rsidTr="00BE2A2C">
        <w:tc>
          <w:tcPr>
            <w:tcW w:w="516" w:type="dxa"/>
          </w:tcPr>
          <w:p w:rsidR="00B36B1D" w:rsidRPr="00DE0B24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Торговое наименование</w:t>
            </w:r>
          </w:p>
        </w:tc>
        <w:tc>
          <w:tcPr>
            <w:tcW w:w="3278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1418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2126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Выделенная сумма</w:t>
            </w:r>
          </w:p>
        </w:tc>
        <w:tc>
          <w:tcPr>
            <w:tcW w:w="1494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2410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Адрес поставки</w:t>
            </w:r>
          </w:p>
        </w:tc>
      </w:tr>
      <w:tr w:rsidR="00B36B1D" w:rsidTr="00BE2A2C">
        <w:tc>
          <w:tcPr>
            <w:tcW w:w="51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B36B1D" w:rsidRPr="008B1930" w:rsidRDefault="00B36B1D" w:rsidP="00E42C08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Вата</w:t>
            </w:r>
          </w:p>
        </w:tc>
        <w:tc>
          <w:tcPr>
            <w:tcW w:w="3278" w:type="dxa"/>
          </w:tcPr>
          <w:p w:rsidR="00B36B1D" w:rsidRPr="0068521F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521F">
              <w:rPr>
                <w:rStyle w:val="s0"/>
                <w:rFonts w:ascii="Times New Roman" w:hAnsi="Times New Roman" w:cs="Times New Roman"/>
              </w:rPr>
              <w:t>Вата медицинская гигроскопическая гигиеническая нестерильная 100 грамм</w:t>
            </w:r>
          </w:p>
        </w:tc>
        <w:tc>
          <w:tcPr>
            <w:tcW w:w="1418" w:type="dxa"/>
          </w:tcPr>
          <w:p w:rsidR="00B36B1D" w:rsidRPr="00BE2A2C" w:rsidRDefault="00BE2A2C" w:rsidP="00E42C0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</w:t>
            </w:r>
            <w:r w:rsidR="00B36B1D" w:rsidRPr="00BE2A2C">
              <w:rPr>
                <w:rFonts w:ascii="Times New Roman" w:hAnsi="Times New Roman" w:cs="Times New Roman"/>
              </w:rPr>
              <w:t>т</w:t>
            </w:r>
            <w:proofErr w:type="spellEnd"/>
            <w:proofErr w:type="gramEnd"/>
          </w:p>
        </w:tc>
        <w:tc>
          <w:tcPr>
            <w:tcW w:w="1134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127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212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58650</w:t>
            </w:r>
          </w:p>
        </w:tc>
        <w:tc>
          <w:tcPr>
            <w:tcW w:w="1494" w:type="dxa"/>
          </w:tcPr>
          <w:p w:rsidR="00B36B1D" w:rsidRPr="00BD6D4E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 заказчика в течение 2021 года</w:t>
            </w:r>
          </w:p>
        </w:tc>
        <w:tc>
          <w:tcPr>
            <w:tcW w:w="2410" w:type="dxa"/>
          </w:tcPr>
          <w:p w:rsidR="00B36B1D" w:rsidRPr="00241BA3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36B1D" w:rsidTr="00BE2A2C">
        <w:trPr>
          <w:trHeight w:val="2843"/>
        </w:trPr>
        <w:tc>
          <w:tcPr>
            <w:tcW w:w="51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6B1D" w:rsidRPr="003822E8" w:rsidRDefault="00B36B1D" w:rsidP="00E42C08">
            <w:pPr>
              <w:pStyle w:val="j13"/>
              <w:rPr>
                <w:highlight w:val="yellow"/>
              </w:rPr>
            </w:pPr>
            <w:r>
              <w:t>Канюля внутривенная с катетером и инъекционным клапаном размер 18G,</w:t>
            </w:r>
          </w:p>
        </w:tc>
        <w:tc>
          <w:tcPr>
            <w:tcW w:w="3278" w:type="dxa"/>
          </w:tcPr>
          <w:p w:rsidR="00B36B1D" w:rsidRPr="003822E8" w:rsidRDefault="00B36B1D" w:rsidP="00BE2A2C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 w:rsidRPr="003822E8">
              <w:rPr>
                <w:rStyle w:val="s0"/>
              </w:rPr>
              <w:t xml:space="preserve">размером G18 (1,3 </w:t>
            </w:r>
            <w:proofErr w:type="spellStart"/>
            <w:r w:rsidRPr="003822E8">
              <w:rPr>
                <w:rStyle w:val="s0"/>
              </w:rPr>
              <w:t>х</w:t>
            </w:r>
            <w:proofErr w:type="spellEnd"/>
            <w:r w:rsidRPr="003822E8">
              <w:rPr>
                <w:rStyle w:val="s0"/>
              </w:rPr>
              <w:t xml:space="preserve"> 45 мм); стерильная, однократного применения.</w:t>
            </w:r>
          </w:p>
        </w:tc>
        <w:tc>
          <w:tcPr>
            <w:tcW w:w="1418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E2A2C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27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</w:t>
            </w:r>
          </w:p>
        </w:tc>
        <w:tc>
          <w:tcPr>
            <w:tcW w:w="1494" w:type="dxa"/>
          </w:tcPr>
          <w:p w:rsidR="00B36B1D" w:rsidRPr="00BD6D4E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 заказчика в течение 2021 года</w:t>
            </w:r>
          </w:p>
        </w:tc>
        <w:tc>
          <w:tcPr>
            <w:tcW w:w="2410" w:type="dxa"/>
          </w:tcPr>
          <w:p w:rsidR="00B36B1D" w:rsidRPr="00241BA3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36B1D" w:rsidTr="00BE2A2C">
        <w:trPr>
          <w:trHeight w:val="976"/>
        </w:trPr>
        <w:tc>
          <w:tcPr>
            <w:tcW w:w="51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B36B1D" w:rsidRPr="003822E8" w:rsidRDefault="00B36B1D" w:rsidP="00E42C08">
            <w:pPr>
              <w:pStyle w:val="j13"/>
              <w:rPr>
                <w:highlight w:val="yellow"/>
              </w:rPr>
            </w:pPr>
            <w:r>
              <w:t xml:space="preserve">Канюля внутривенная с катетером и </w:t>
            </w:r>
            <w:r>
              <w:lastRenderedPageBreak/>
              <w:t>инъекционным клапаном размер 20G,</w:t>
            </w:r>
          </w:p>
        </w:tc>
        <w:tc>
          <w:tcPr>
            <w:tcW w:w="3278" w:type="dxa"/>
          </w:tcPr>
          <w:p w:rsidR="00B36B1D" w:rsidRPr="003822E8" w:rsidRDefault="00B36B1D" w:rsidP="00BE2A2C">
            <w:pPr>
              <w:pStyle w:val="j14"/>
              <w:rPr>
                <w:highlight w:val="yellow"/>
              </w:rPr>
            </w:pPr>
            <w:proofErr w:type="spellStart"/>
            <w:r>
              <w:lastRenderedPageBreak/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</w:r>
            <w:r>
              <w:lastRenderedPageBreak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>
              <w:rPr>
                <w:rStyle w:val="s0"/>
              </w:rPr>
              <w:t xml:space="preserve">размером G20 (1,1 </w:t>
            </w:r>
            <w:proofErr w:type="spellStart"/>
            <w:r>
              <w:rPr>
                <w:rStyle w:val="s0"/>
              </w:rPr>
              <w:t>х</w:t>
            </w:r>
            <w:proofErr w:type="spellEnd"/>
            <w:r>
              <w:rPr>
                <w:rStyle w:val="s0"/>
              </w:rPr>
              <w:t xml:space="preserve"> 32</w:t>
            </w:r>
            <w:r w:rsidRPr="003822E8">
              <w:rPr>
                <w:rStyle w:val="s0"/>
              </w:rPr>
              <w:t xml:space="preserve"> мм); стерильная, однократного применения.</w:t>
            </w:r>
          </w:p>
        </w:tc>
        <w:tc>
          <w:tcPr>
            <w:tcW w:w="1418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E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27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1494" w:type="dxa"/>
          </w:tcPr>
          <w:p w:rsidR="00B36B1D" w:rsidRPr="00BD6D4E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 заказчика в течение 2021 года</w:t>
            </w:r>
          </w:p>
        </w:tc>
        <w:tc>
          <w:tcPr>
            <w:tcW w:w="2410" w:type="dxa"/>
          </w:tcPr>
          <w:p w:rsidR="00B36B1D" w:rsidRPr="00241BA3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36B1D" w:rsidTr="00BE2A2C">
        <w:trPr>
          <w:trHeight w:val="2831"/>
        </w:trPr>
        <w:tc>
          <w:tcPr>
            <w:tcW w:w="51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984" w:type="dxa"/>
          </w:tcPr>
          <w:p w:rsidR="00B36B1D" w:rsidRDefault="00B36B1D" w:rsidP="00E42C08">
            <w:pPr>
              <w:pStyle w:val="j14"/>
            </w:pPr>
            <w:r>
              <w:t>Канюля внутривенная с катетером и инъекционным клапаном размер 22G</w:t>
            </w:r>
          </w:p>
        </w:tc>
        <w:tc>
          <w:tcPr>
            <w:tcW w:w="3278" w:type="dxa"/>
          </w:tcPr>
          <w:p w:rsidR="00B36B1D" w:rsidRPr="00BE2A2C" w:rsidRDefault="00B36B1D" w:rsidP="00E42C08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>
              <w:rPr>
                <w:rStyle w:val="s0"/>
              </w:rPr>
              <w:t xml:space="preserve">размером G22 (0,9 </w:t>
            </w:r>
            <w:proofErr w:type="spellStart"/>
            <w:r>
              <w:rPr>
                <w:rStyle w:val="s0"/>
              </w:rPr>
              <w:t>х</w:t>
            </w:r>
            <w:proofErr w:type="spellEnd"/>
            <w:r>
              <w:rPr>
                <w:rStyle w:val="s0"/>
              </w:rPr>
              <w:t xml:space="preserve"> 25</w:t>
            </w:r>
            <w:r w:rsidRPr="003822E8">
              <w:rPr>
                <w:rStyle w:val="s0"/>
              </w:rPr>
              <w:t xml:space="preserve"> мм); стерильная, однократного применения.</w:t>
            </w:r>
            <w:r>
              <w:t xml:space="preserve"> </w:t>
            </w:r>
          </w:p>
        </w:tc>
        <w:tc>
          <w:tcPr>
            <w:tcW w:w="1418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1494" w:type="dxa"/>
          </w:tcPr>
          <w:p w:rsidR="00B36B1D" w:rsidRPr="00BD6D4E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 заказчика в течение 2021 года</w:t>
            </w:r>
          </w:p>
        </w:tc>
        <w:tc>
          <w:tcPr>
            <w:tcW w:w="2410" w:type="dxa"/>
          </w:tcPr>
          <w:p w:rsidR="00B36B1D" w:rsidRPr="00241BA3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36B1D" w:rsidTr="00BE2A2C">
        <w:trPr>
          <w:trHeight w:val="2829"/>
        </w:trPr>
        <w:tc>
          <w:tcPr>
            <w:tcW w:w="51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B36B1D" w:rsidRDefault="00B36B1D" w:rsidP="00E42C08">
            <w:pPr>
              <w:pStyle w:val="j14"/>
            </w:pPr>
            <w:r>
              <w:t>Канюля внутривенная с катетером и инъекционным клапаном размер 24G</w:t>
            </w:r>
          </w:p>
        </w:tc>
        <w:tc>
          <w:tcPr>
            <w:tcW w:w="3278" w:type="dxa"/>
          </w:tcPr>
          <w:p w:rsidR="00B36B1D" w:rsidRPr="00BE2A2C" w:rsidRDefault="00B36B1D" w:rsidP="00E42C08">
            <w:pPr>
              <w:pStyle w:val="j14"/>
              <w:rPr>
                <w:highlight w:val="yellow"/>
              </w:rPr>
            </w:pPr>
            <w:proofErr w:type="spellStart"/>
            <w:r>
              <w:t>Инфузионная</w:t>
            </w:r>
            <w:proofErr w:type="spellEnd"/>
            <w:r>
              <w:t xml:space="preserve">  канюля с инъекционным клапаном для периферического</w:t>
            </w:r>
            <w:r>
              <w:br/>
              <w:t>внутривенного доступа, с инъекционным портом и фиксирующими</w:t>
            </w:r>
            <w:r>
              <w:br/>
              <w:t xml:space="preserve">крылышками, на стилете, </w:t>
            </w:r>
            <w:r>
              <w:rPr>
                <w:rStyle w:val="s0"/>
              </w:rPr>
              <w:t xml:space="preserve">размером G24 (0,7 </w:t>
            </w:r>
            <w:proofErr w:type="spellStart"/>
            <w:r>
              <w:rPr>
                <w:rStyle w:val="s0"/>
              </w:rPr>
              <w:t>х</w:t>
            </w:r>
            <w:proofErr w:type="spellEnd"/>
            <w:r>
              <w:rPr>
                <w:rStyle w:val="s0"/>
              </w:rPr>
              <w:t xml:space="preserve"> 19</w:t>
            </w:r>
            <w:r w:rsidRPr="003822E8">
              <w:rPr>
                <w:rStyle w:val="s0"/>
              </w:rPr>
              <w:t xml:space="preserve"> мм); стерильная, однократного применения.</w:t>
            </w:r>
          </w:p>
        </w:tc>
        <w:tc>
          <w:tcPr>
            <w:tcW w:w="1418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E2A2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7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1494" w:type="dxa"/>
          </w:tcPr>
          <w:p w:rsidR="00B36B1D" w:rsidRPr="00BD6D4E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 заказчика в течение 2021 года</w:t>
            </w:r>
          </w:p>
        </w:tc>
        <w:tc>
          <w:tcPr>
            <w:tcW w:w="2410" w:type="dxa"/>
          </w:tcPr>
          <w:p w:rsidR="00B36B1D" w:rsidRPr="00241BA3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36B1D" w:rsidTr="00BE2A2C">
        <w:tc>
          <w:tcPr>
            <w:tcW w:w="51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B36B1D" w:rsidRPr="00241BA3" w:rsidRDefault="00B36B1D" w:rsidP="00E42C08">
            <w:pPr>
              <w:pStyle w:val="j15"/>
              <w:rPr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3278" w:type="dxa"/>
          </w:tcPr>
          <w:p w:rsidR="00B36B1D" w:rsidRPr="00241BA3" w:rsidRDefault="00B36B1D" w:rsidP="00E42C08">
            <w:pPr>
              <w:pStyle w:val="j15"/>
              <w:rPr>
                <w:rStyle w:val="s0"/>
                <w:sz w:val="22"/>
                <w:szCs w:val="22"/>
              </w:rPr>
            </w:pPr>
            <w:r w:rsidRPr="00241BA3">
              <w:rPr>
                <w:sz w:val="22"/>
                <w:szCs w:val="22"/>
              </w:rPr>
              <w:t xml:space="preserve">фиксирующий, нестерильный на основе из хлопчатобумажной ткани  размером 2,0  </w:t>
            </w:r>
            <w:proofErr w:type="spellStart"/>
            <w:r w:rsidRPr="00241BA3">
              <w:rPr>
                <w:sz w:val="22"/>
                <w:szCs w:val="22"/>
              </w:rPr>
              <w:t>х</w:t>
            </w:r>
            <w:proofErr w:type="spellEnd"/>
            <w:r w:rsidRPr="00241BA3">
              <w:rPr>
                <w:sz w:val="22"/>
                <w:szCs w:val="22"/>
              </w:rPr>
              <w:t xml:space="preserve"> 500,0 см</w:t>
            </w:r>
            <w:r>
              <w:rPr>
                <w:sz w:val="22"/>
                <w:szCs w:val="22"/>
              </w:rPr>
              <w:t xml:space="preserve">. Лейкопластырь представляет </w:t>
            </w:r>
            <w:r>
              <w:rPr>
                <w:sz w:val="22"/>
                <w:szCs w:val="22"/>
              </w:rPr>
              <w:lastRenderedPageBreak/>
              <w:t>собой тканевую подложку (основу), покрытую клеевым слоем.  Лейкопластырь выпускается в рулонах на картонной гильзе.</w:t>
            </w:r>
          </w:p>
        </w:tc>
        <w:tc>
          <w:tcPr>
            <w:tcW w:w="1418" w:type="dxa"/>
          </w:tcPr>
          <w:p w:rsidR="00B36B1D" w:rsidRPr="00BE2A2C" w:rsidRDefault="00B36B1D" w:rsidP="00E42C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E2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134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27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212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108000</w:t>
            </w:r>
          </w:p>
        </w:tc>
        <w:tc>
          <w:tcPr>
            <w:tcW w:w="1494" w:type="dxa"/>
          </w:tcPr>
          <w:p w:rsidR="00B36B1D" w:rsidRPr="00BD6D4E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 заказчика в течение 2021 года</w:t>
            </w:r>
          </w:p>
        </w:tc>
        <w:tc>
          <w:tcPr>
            <w:tcW w:w="2410" w:type="dxa"/>
          </w:tcPr>
          <w:p w:rsidR="00B36B1D" w:rsidRPr="00241BA3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36B1D" w:rsidTr="00BE2A2C">
        <w:trPr>
          <w:trHeight w:val="70"/>
        </w:trPr>
        <w:tc>
          <w:tcPr>
            <w:tcW w:w="51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984" w:type="dxa"/>
          </w:tcPr>
          <w:p w:rsidR="00B36B1D" w:rsidRPr="00FB78F4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одноразовые</w:t>
            </w:r>
          </w:p>
        </w:tc>
        <w:tc>
          <w:tcPr>
            <w:tcW w:w="3278" w:type="dxa"/>
          </w:tcPr>
          <w:p w:rsidR="00B36B1D" w:rsidRDefault="00B36B1D" w:rsidP="00E42C08">
            <w:pPr>
              <w:pStyle w:val="j13"/>
            </w:pPr>
            <w:r>
              <w:rPr>
                <w:rStyle w:val="s0"/>
              </w:rPr>
              <w:t xml:space="preserve">Для вливания </w:t>
            </w:r>
            <w:proofErr w:type="spellStart"/>
            <w:r>
              <w:rPr>
                <w:rStyle w:val="s0"/>
              </w:rPr>
              <w:t>инфузионных</w:t>
            </w:r>
            <w:proofErr w:type="spellEnd"/>
            <w:r>
              <w:rPr>
                <w:rStyle w:val="s0"/>
              </w:rPr>
              <w:t xml:space="preserve"> растворов одноразовая, стерильная </w:t>
            </w:r>
            <w:r w:rsidRPr="00763B89">
              <w:rPr>
                <w:rStyle w:val="s0"/>
              </w:rPr>
              <w:t>с иглой 21G</w:t>
            </w:r>
            <w:r>
              <w:rPr>
                <w:rStyle w:val="s0"/>
              </w:rPr>
              <w:t xml:space="preserve"> </w:t>
            </w:r>
            <w:proofErr w:type="gramStart"/>
            <w:r>
              <w:rPr>
                <w:rStyle w:val="s0"/>
              </w:rPr>
              <w:t xml:space="preserve">( </w:t>
            </w:r>
            <w:proofErr w:type="gramEnd"/>
            <w:r>
              <w:rPr>
                <w:rStyle w:val="s0"/>
              </w:rPr>
              <w:t>0,8*38 мм)</w:t>
            </w:r>
          </w:p>
          <w:p w:rsidR="00B36B1D" w:rsidRDefault="00B36B1D" w:rsidP="00E42C08">
            <w:pPr>
              <w:pStyle w:val="j13"/>
            </w:pPr>
            <w:r>
              <w:rPr>
                <w:rStyle w:val="s0"/>
              </w:rPr>
              <w:t> </w:t>
            </w:r>
          </w:p>
          <w:p w:rsidR="00B36B1D" w:rsidRPr="00FB78F4" w:rsidRDefault="00B36B1D" w:rsidP="00E42C08">
            <w:pPr>
              <w:pStyle w:val="j14"/>
              <w:rPr>
                <w:highlight w:val="yellow"/>
              </w:rPr>
            </w:pPr>
          </w:p>
        </w:tc>
        <w:tc>
          <w:tcPr>
            <w:tcW w:w="1418" w:type="dxa"/>
          </w:tcPr>
          <w:p w:rsidR="00B36B1D" w:rsidRPr="00BE2A2C" w:rsidRDefault="00BE2A2C" w:rsidP="00E42C0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B36B1D" w:rsidRPr="00BE2A2C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134" w:type="dxa"/>
          </w:tcPr>
          <w:p w:rsidR="00B36B1D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276" w:type="dxa"/>
          </w:tcPr>
          <w:p w:rsidR="00B36B1D" w:rsidRPr="009E28C7" w:rsidRDefault="00B36B1D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46,86</w:t>
            </w:r>
          </w:p>
        </w:tc>
        <w:tc>
          <w:tcPr>
            <w:tcW w:w="212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70290</w:t>
            </w:r>
          </w:p>
        </w:tc>
        <w:tc>
          <w:tcPr>
            <w:tcW w:w="1494" w:type="dxa"/>
          </w:tcPr>
          <w:p w:rsidR="00B36B1D" w:rsidRPr="00BD6D4E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 заказчика в течение 2021 года</w:t>
            </w:r>
          </w:p>
        </w:tc>
        <w:tc>
          <w:tcPr>
            <w:tcW w:w="2410" w:type="dxa"/>
          </w:tcPr>
          <w:p w:rsidR="00B36B1D" w:rsidRPr="00241BA3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36B1D" w:rsidTr="00BE2A2C">
        <w:tc>
          <w:tcPr>
            <w:tcW w:w="516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B36B1D" w:rsidRDefault="00B36B1D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Салфетки спиртовые </w:t>
            </w:r>
          </w:p>
        </w:tc>
        <w:tc>
          <w:tcPr>
            <w:tcW w:w="3278" w:type="dxa"/>
          </w:tcPr>
          <w:p w:rsidR="00B36B1D" w:rsidRPr="004165C4" w:rsidRDefault="00B36B1D" w:rsidP="00E42C08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4165C4">
              <w:rPr>
                <w:sz w:val="22"/>
                <w:szCs w:val="22"/>
              </w:rPr>
              <w:t>Спиртовая салфетка для инъекции, одноразовая,</w:t>
            </w:r>
          </w:p>
          <w:p w:rsidR="00B36B1D" w:rsidRPr="004165C4" w:rsidRDefault="00B36B1D" w:rsidP="00E42C08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 w:rsidRPr="004165C4">
              <w:rPr>
                <w:sz w:val="22"/>
                <w:szCs w:val="22"/>
              </w:rPr>
              <w:t>В качестве  пропиточного состава салфеток использован  раствор  этилового 70% спирта. Салфетка изготовлена из нетканого материала. Размер салфетки 65×30 мм.</w:t>
            </w:r>
          </w:p>
          <w:p w:rsidR="00B36B1D" w:rsidRDefault="00B36B1D" w:rsidP="00E42C08"/>
        </w:tc>
        <w:tc>
          <w:tcPr>
            <w:tcW w:w="1418" w:type="dxa"/>
          </w:tcPr>
          <w:p w:rsidR="00B36B1D" w:rsidRPr="004165C4" w:rsidRDefault="00B36B1D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шт</w:t>
            </w:r>
          </w:p>
        </w:tc>
        <w:tc>
          <w:tcPr>
            <w:tcW w:w="1134" w:type="dxa"/>
          </w:tcPr>
          <w:p w:rsidR="00B36B1D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31000</w:t>
            </w:r>
          </w:p>
        </w:tc>
        <w:tc>
          <w:tcPr>
            <w:tcW w:w="1276" w:type="dxa"/>
          </w:tcPr>
          <w:p w:rsidR="00B36B1D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B36B1D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310000</w:t>
            </w:r>
          </w:p>
        </w:tc>
        <w:tc>
          <w:tcPr>
            <w:tcW w:w="1494" w:type="dxa"/>
          </w:tcPr>
          <w:p w:rsidR="00B36B1D" w:rsidRPr="00BD6D4E" w:rsidRDefault="00B36B1D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заявке заказчика в течение 2021 года</w:t>
            </w:r>
          </w:p>
        </w:tc>
        <w:tc>
          <w:tcPr>
            <w:tcW w:w="2410" w:type="dxa"/>
          </w:tcPr>
          <w:p w:rsidR="00B36B1D" w:rsidRPr="00241BA3" w:rsidRDefault="00B36B1D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B36B1D" w:rsidRPr="00404840" w:rsidRDefault="00B36B1D" w:rsidP="00B36B1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2A2C" w:rsidRDefault="00BE2A2C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2A2C" w:rsidRDefault="00BE2A2C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2A2C" w:rsidRDefault="00BE2A2C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2A2C" w:rsidRDefault="00BE2A2C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2A2C" w:rsidRDefault="00BE2A2C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2A2C" w:rsidRDefault="00BE2A2C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E42C08" w:rsidRDefault="00E42C08" w:rsidP="00E42C08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СҚО әкімдігінің ДСБ» КММ «ОЖМКО» </w:t>
      </w:r>
      <w:r w:rsidR="00BE2A2C">
        <w:rPr>
          <w:rFonts w:ascii="Times New Roman" w:hAnsi="Times New Roman" w:cs="Times New Roman"/>
          <w:sz w:val="28"/>
          <w:szCs w:val="28"/>
          <w:lang w:val="kk-KZ"/>
        </w:rPr>
        <w:t>директоры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E42C08" w:rsidRDefault="00E42C08" w:rsidP="00E42C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E42C08" w:rsidRPr="00BE2A2C" w:rsidRDefault="00E42C08" w:rsidP="00BE2A2C">
      <w:pPr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E42C08" w:rsidRPr="00BE2A2C" w:rsidRDefault="00E42C08" w:rsidP="00BE2A2C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лынатын тауарлардың техникалық сипаттамасы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tbl>
      <w:tblPr>
        <w:tblStyle w:val="a3"/>
        <w:tblW w:w="14745" w:type="dxa"/>
        <w:tblInd w:w="-318" w:type="dxa"/>
        <w:tblLayout w:type="fixed"/>
        <w:tblLook w:val="04A0"/>
      </w:tblPr>
      <w:tblGrid>
        <w:gridCol w:w="569"/>
        <w:gridCol w:w="2126"/>
        <w:gridCol w:w="3829"/>
        <w:gridCol w:w="992"/>
        <w:gridCol w:w="850"/>
        <w:gridCol w:w="993"/>
        <w:gridCol w:w="1275"/>
        <w:gridCol w:w="1560"/>
        <w:gridCol w:w="2551"/>
      </w:tblGrid>
      <w:tr w:rsidR="00E42C08" w:rsidTr="00E42C08"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B84C5E" w:rsidTr="00E42C08"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Default="00B84C5E" w:rsidP="00B84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Pr="00B84C5E" w:rsidRDefault="00B84C5E" w:rsidP="00B84C5E">
            <w:pPr>
              <w:pStyle w:val="j15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Мақта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Pr="0068521F" w:rsidRDefault="00B84C5E" w:rsidP="00B84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4C5E">
              <w:rPr>
                <w:rStyle w:val="s0"/>
                <w:rFonts w:ascii="Times New Roman" w:hAnsi="Times New Roman" w:cs="Times New Roman"/>
              </w:rPr>
              <w:t>Стерильд</w:t>
            </w:r>
            <w:proofErr w:type="spellEnd"/>
            <w:r>
              <w:rPr>
                <w:rStyle w:val="s0"/>
                <w:rFonts w:ascii="Times New Roman" w:hAnsi="Times New Roman" w:cs="Times New Roman"/>
                <w:lang w:val="kk-KZ"/>
              </w:rPr>
              <w:t xml:space="preserve">і емес, </w:t>
            </w:r>
            <w:r w:rsidRPr="00B84C5E">
              <w:rPr>
                <w:rStyle w:val="s0"/>
                <w:rFonts w:ascii="Times New Roman" w:hAnsi="Times New Roman" w:cs="Times New Roman"/>
              </w:rPr>
              <w:t>медициналық гигроскопиялық гигиеналық мақта 100 грамм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Pr="00B84C5E" w:rsidRDefault="00B84C5E" w:rsidP="00B84C5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Default="00B84C5E" w:rsidP="00B84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Default="00B84C5E" w:rsidP="00B84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Default="00B84C5E" w:rsidP="00B84C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58650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Pr="00BD6D4E" w:rsidRDefault="00B84C5E" w:rsidP="00B84C5E">
            <w:pPr>
              <w:rPr>
                <w:rFonts w:ascii="Times New Roman" w:hAnsi="Times New Roman" w:cs="Times New Roman"/>
              </w:rPr>
            </w:pPr>
            <w:proofErr w:type="spellStart"/>
            <w:r w:rsidRPr="00E42C08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берушінің өтінімі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жыл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2C08">
              <w:rPr>
                <w:rFonts w:ascii="Times New Roman" w:hAnsi="Times New Roman" w:cs="Times New Roman"/>
              </w:rPr>
              <w:t>ішінде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Pr="00241BA3" w:rsidRDefault="00B84C5E" w:rsidP="00B84C5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42C08" w:rsidTr="00BE2A2C">
        <w:trPr>
          <w:trHeight w:val="2239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B5B05" w:rsidRDefault="000867C3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B5B05" w:rsidRDefault="00E42C08" w:rsidP="00EB5B05">
            <w:pPr>
              <w:pStyle w:val="j13"/>
              <w:rPr>
                <w:highlight w:val="yellow"/>
                <w:lang w:val="kk-KZ"/>
              </w:rPr>
            </w:pPr>
            <w:r>
              <w:rPr>
                <w:lang w:val="kk-KZ"/>
              </w:rPr>
              <w:t xml:space="preserve"> </w:t>
            </w:r>
            <w:r w:rsidRPr="00EB5B05">
              <w:rPr>
                <w:lang w:val="kk-KZ"/>
              </w:rPr>
              <w:t xml:space="preserve"> </w:t>
            </w:r>
            <w:r w:rsidR="00EB5B05">
              <w:rPr>
                <w:lang w:val="kk-KZ"/>
              </w:rPr>
              <w:t>И</w:t>
            </w:r>
            <w:r w:rsidRPr="00EB5B05">
              <w:rPr>
                <w:lang w:val="kk-KZ"/>
              </w:rPr>
              <w:t>нъекциялық клапан</w:t>
            </w:r>
            <w:r>
              <w:rPr>
                <w:lang w:val="kk-KZ"/>
              </w:rPr>
              <w:t>мен к</w:t>
            </w:r>
            <w:r w:rsidRPr="00EB5B05">
              <w:rPr>
                <w:lang w:val="kk-KZ"/>
              </w:rPr>
              <w:t>атетер</w:t>
            </w:r>
            <w:r>
              <w:rPr>
                <w:lang w:val="kk-KZ"/>
              </w:rPr>
              <w:t>і бар</w:t>
            </w:r>
            <w:r w:rsidRPr="00EB5B05">
              <w:rPr>
                <w:lang w:val="kk-KZ"/>
              </w:rPr>
              <w:t xml:space="preserve"> венаішілік </w:t>
            </w:r>
            <w:r>
              <w:rPr>
                <w:lang w:val="kk-KZ"/>
              </w:rPr>
              <w:t>канюля</w:t>
            </w:r>
            <w:r w:rsidRPr="00EB5B05">
              <w:rPr>
                <w:lang w:val="kk-KZ"/>
              </w:rPr>
              <w:t xml:space="preserve"> мөлшері 18G,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E2A2C" w:rsidRDefault="00EB5B05" w:rsidP="00BE2A2C">
            <w:pPr>
              <w:pStyle w:val="j14"/>
              <w:rPr>
                <w:lang w:val="kk-KZ"/>
              </w:rPr>
            </w:pPr>
            <w:r>
              <w:rPr>
                <w:lang w:val="kk-KZ"/>
              </w:rPr>
              <w:t xml:space="preserve"> </w:t>
            </w:r>
            <w:r>
              <w:rPr>
                <w:rStyle w:val="s0"/>
                <w:lang w:val="kk-KZ"/>
              </w:rPr>
              <w:t xml:space="preserve">  </w:t>
            </w:r>
            <w:r w:rsidRPr="00EB5B05">
              <w:rPr>
                <w:rStyle w:val="s0"/>
                <w:lang w:val="kk-KZ"/>
              </w:rPr>
              <w:t xml:space="preserve"> </w:t>
            </w:r>
            <w:r>
              <w:rPr>
                <w:rStyle w:val="s0"/>
                <w:lang w:val="kk-KZ"/>
              </w:rPr>
              <w:t>М</w:t>
            </w:r>
            <w:r w:rsidRPr="00EB5B05">
              <w:rPr>
                <w:rStyle w:val="s0"/>
                <w:lang w:val="kk-KZ"/>
              </w:rPr>
              <w:t xml:space="preserve">өлшері G18 (1,3 х 45 мм); стерильді, бір рет қолданылатын инъекциялық порты бар және </w:t>
            </w:r>
            <w:r>
              <w:rPr>
                <w:rStyle w:val="s0"/>
                <w:lang w:val="kk-KZ"/>
              </w:rPr>
              <w:t xml:space="preserve">стилеттегі бекіткіш қанатшаларымен перефериялық венаішілік кіруге  </w:t>
            </w:r>
            <w:r w:rsidR="00E42C08" w:rsidRPr="00EB5B05">
              <w:rPr>
                <w:rStyle w:val="s0"/>
                <w:lang w:val="kk-KZ"/>
              </w:rPr>
              <w:t>арналған инъекциялық клапаны бар инфузиялық канюля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B5B05" w:rsidRDefault="00EB5B05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E42C08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берушінің өтінімі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жыл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2C08">
              <w:rPr>
                <w:rFonts w:ascii="Times New Roman" w:hAnsi="Times New Roman" w:cs="Times New Roman"/>
              </w:rPr>
              <w:t>ішінде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B5B05" w:rsidP="00E42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42C08" w:rsidTr="00BE2A2C">
        <w:trPr>
          <w:trHeight w:val="2255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B5B05" w:rsidRDefault="000867C3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B5B05" w:rsidP="00E42C08">
            <w:pPr>
              <w:pStyle w:val="j13"/>
              <w:rPr>
                <w:lang w:val="kk-KZ"/>
              </w:rPr>
            </w:pPr>
            <w:r>
              <w:rPr>
                <w:lang w:val="kk-KZ"/>
              </w:rPr>
              <w:t>И</w:t>
            </w:r>
            <w:r w:rsidRPr="00EB5B05">
              <w:rPr>
                <w:lang w:val="kk-KZ"/>
              </w:rPr>
              <w:t>нъекциялық клапан</w:t>
            </w:r>
            <w:r>
              <w:rPr>
                <w:lang w:val="kk-KZ"/>
              </w:rPr>
              <w:t>мен к</w:t>
            </w:r>
            <w:r w:rsidRPr="00EB5B05">
              <w:rPr>
                <w:lang w:val="kk-KZ"/>
              </w:rPr>
              <w:t>атетер</w:t>
            </w:r>
            <w:r>
              <w:rPr>
                <w:lang w:val="kk-KZ"/>
              </w:rPr>
              <w:t>і бар</w:t>
            </w:r>
            <w:r w:rsidRPr="00EB5B05">
              <w:rPr>
                <w:lang w:val="kk-KZ"/>
              </w:rPr>
              <w:t xml:space="preserve"> венаішілік </w:t>
            </w:r>
            <w:r>
              <w:rPr>
                <w:lang w:val="kk-KZ"/>
              </w:rPr>
              <w:t>канюля</w:t>
            </w:r>
            <w:r w:rsidRPr="00EB5B05">
              <w:rPr>
                <w:lang w:val="kk-KZ"/>
              </w:rPr>
              <w:t xml:space="preserve"> </w:t>
            </w:r>
            <w:r w:rsidRPr="00EB5B05">
              <w:rPr>
                <w:lang w:val="kk-KZ"/>
              </w:rPr>
              <w:lastRenderedPageBreak/>
              <w:t xml:space="preserve">мөлшері </w:t>
            </w:r>
            <w:r>
              <w:rPr>
                <w:lang w:val="kk-KZ"/>
              </w:rPr>
              <w:t>20</w:t>
            </w:r>
            <w:r w:rsidRPr="00EB5B05">
              <w:rPr>
                <w:lang w:val="kk-KZ"/>
              </w:rPr>
              <w:t xml:space="preserve">G, </w:t>
            </w:r>
          </w:p>
          <w:p w:rsidR="00EB5B05" w:rsidRPr="00EB5B05" w:rsidRDefault="00EB5B05" w:rsidP="00E42C08">
            <w:pPr>
              <w:pStyle w:val="j13"/>
              <w:rPr>
                <w:highlight w:val="yellow"/>
                <w:lang w:val="kk-KZ"/>
              </w:rPr>
            </w:pP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E2A2C" w:rsidRDefault="00EB5B05" w:rsidP="00BE2A2C">
            <w:pPr>
              <w:pStyle w:val="j14"/>
              <w:rPr>
                <w:lang w:val="kk-KZ"/>
              </w:rPr>
            </w:pPr>
            <w:r>
              <w:rPr>
                <w:rStyle w:val="s0"/>
                <w:lang w:val="kk-KZ"/>
              </w:rPr>
              <w:lastRenderedPageBreak/>
              <w:t>М</w:t>
            </w:r>
            <w:r w:rsidRPr="00EB5B05">
              <w:rPr>
                <w:rStyle w:val="s0"/>
                <w:lang w:val="kk-KZ"/>
              </w:rPr>
              <w:t>өлшер</w:t>
            </w:r>
            <w:r>
              <w:rPr>
                <w:rStyle w:val="s0"/>
                <w:lang w:val="kk-KZ"/>
              </w:rPr>
              <w:t>і</w:t>
            </w:r>
            <w:r w:rsidRPr="00EB5B05">
              <w:rPr>
                <w:rStyle w:val="s0"/>
                <w:lang w:val="kk-KZ"/>
              </w:rPr>
              <w:t xml:space="preserve"> G20 (1,1 х 32 мм);  стерильді, бір рет қолданылатын инъекциялық порты бар және </w:t>
            </w:r>
            <w:r>
              <w:rPr>
                <w:rStyle w:val="s0"/>
                <w:lang w:val="kk-KZ"/>
              </w:rPr>
              <w:t xml:space="preserve">стилеттегі бекіткіш </w:t>
            </w:r>
            <w:r>
              <w:rPr>
                <w:rStyle w:val="s0"/>
                <w:lang w:val="kk-KZ"/>
              </w:rPr>
              <w:lastRenderedPageBreak/>
              <w:t xml:space="preserve">қанатшаларымен перефериялық венаішілік кіруге  </w:t>
            </w:r>
            <w:r w:rsidRPr="00EB5B05">
              <w:rPr>
                <w:rStyle w:val="s0"/>
                <w:lang w:val="kk-KZ"/>
              </w:rPr>
              <w:t>арналған инъекциялық клапаны бар инфузиялық канюля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B5B05" w:rsidRDefault="00EB5B05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E42C08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берушінің өтінімі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</w:t>
            </w:r>
            <w:r w:rsidRPr="00E42C08">
              <w:rPr>
                <w:rFonts w:ascii="Times New Roman" w:hAnsi="Times New Roman" w:cs="Times New Roman"/>
              </w:rPr>
              <w:lastRenderedPageBreak/>
              <w:t xml:space="preserve">2021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жыл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2C08">
              <w:rPr>
                <w:rFonts w:ascii="Times New Roman" w:hAnsi="Times New Roman" w:cs="Times New Roman"/>
              </w:rPr>
              <w:t>ішінде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B5B05" w:rsidP="00E42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42C08" w:rsidTr="00BE2A2C">
        <w:trPr>
          <w:trHeight w:val="1117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84C5E" w:rsidRDefault="000867C3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0867C3" w:rsidRDefault="00EB5B05" w:rsidP="00EB5B05">
            <w:pPr>
              <w:pStyle w:val="j14"/>
              <w:rPr>
                <w:lang w:val="kk-KZ"/>
              </w:rPr>
            </w:pPr>
            <w:r>
              <w:rPr>
                <w:lang w:val="kk-KZ"/>
              </w:rPr>
              <w:t>И</w:t>
            </w:r>
            <w:r w:rsidRPr="00EB5B05">
              <w:rPr>
                <w:lang w:val="kk-KZ"/>
              </w:rPr>
              <w:t>нъекциялық клапан</w:t>
            </w:r>
            <w:r>
              <w:rPr>
                <w:lang w:val="kk-KZ"/>
              </w:rPr>
              <w:t>мен к</w:t>
            </w:r>
            <w:r w:rsidRPr="00EB5B05">
              <w:rPr>
                <w:lang w:val="kk-KZ"/>
              </w:rPr>
              <w:t>атетер</w:t>
            </w:r>
            <w:r>
              <w:rPr>
                <w:lang w:val="kk-KZ"/>
              </w:rPr>
              <w:t>і бар</w:t>
            </w:r>
            <w:r w:rsidRPr="00EB5B05">
              <w:rPr>
                <w:lang w:val="kk-KZ"/>
              </w:rPr>
              <w:t xml:space="preserve"> венаішілік </w:t>
            </w:r>
            <w:r>
              <w:rPr>
                <w:lang w:val="kk-KZ"/>
              </w:rPr>
              <w:t>канюля</w:t>
            </w:r>
            <w:r w:rsidRPr="00EB5B05">
              <w:rPr>
                <w:lang w:val="kk-KZ"/>
              </w:rPr>
              <w:t xml:space="preserve"> мөлшері </w:t>
            </w:r>
            <w:r>
              <w:rPr>
                <w:lang w:val="kk-KZ"/>
              </w:rPr>
              <w:t>22</w:t>
            </w:r>
            <w:r w:rsidRPr="00EB5B05">
              <w:rPr>
                <w:lang w:val="kk-KZ"/>
              </w:rPr>
              <w:t>G,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B5B05" w:rsidRDefault="00EB5B05" w:rsidP="00E42C08">
            <w:pPr>
              <w:pStyle w:val="j14"/>
              <w:rPr>
                <w:lang w:val="kk-KZ"/>
              </w:rPr>
            </w:pPr>
            <w:r>
              <w:rPr>
                <w:rStyle w:val="s0"/>
                <w:lang w:val="kk-KZ"/>
              </w:rPr>
              <w:t>М</w:t>
            </w:r>
            <w:r w:rsidRPr="00EB5B05">
              <w:rPr>
                <w:rStyle w:val="s0"/>
                <w:lang w:val="kk-KZ"/>
              </w:rPr>
              <w:t>өлшер</w:t>
            </w:r>
            <w:r>
              <w:rPr>
                <w:rStyle w:val="s0"/>
                <w:lang w:val="kk-KZ"/>
              </w:rPr>
              <w:t>і</w:t>
            </w:r>
            <w:r w:rsidRPr="00EB5B05">
              <w:rPr>
                <w:rStyle w:val="s0"/>
                <w:lang w:val="kk-KZ"/>
              </w:rPr>
              <w:t xml:space="preserve"> G22 (0,9 х 25 мм); стерильді, бір рет қолданылатын инъекциялық порты бар және </w:t>
            </w:r>
            <w:r>
              <w:rPr>
                <w:rStyle w:val="s0"/>
                <w:lang w:val="kk-KZ"/>
              </w:rPr>
              <w:t xml:space="preserve">стилеттегі бекіткіш қанатшаларымен перефериялық венаішілік кіруге  </w:t>
            </w:r>
            <w:r w:rsidRPr="00EB5B05">
              <w:rPr>
                <w:rStyle w:val="s0"/>
                <w:lang w:val="kk-KZ"/>
              </w:rPr>
              <w:t>арналған инъекциялық клапаны бар инфузиялық канюля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84C5E" w:rsidRDefault="00B84C5E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E42C08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берушінің өтінімі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жыл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2C08">
              <w:rPr>
                <w:rFonts w:ascii="Times New Roman" w:hAnsi="Times New Roman" w:cs="Times New Roman"/>
              </w:rPr>
              <w:t>ішінде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B5B05" w:rsidP="00E42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42C08" w:rsidTr="00BE2A2C">
        <w:trPr>
          <w:trHeight w:val="2168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84C5E" w:rsidRDefault="000867C3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0867C3" w:rsidRDefault="00EB5B05" w:rsidP="00EB5B05">
            <w:pPr>
              <w:pStyle w:val="j14"/>
              <w:rPr>
                <w:lang w:val="kk-KZ"/>
              </w:rPr>
            </w:pPr>
            <w:r>
              <w:rPr>
                <w:lang w:val="kk-KZ"/>
              </w:rPr>
              <w:t>И</w:t>
            </w:r>
            <w:r w:rsidRPr="00EB5B05">
              <w:rPr>
                <w:lang w:val="kk-KZ"/>
              </w:rPr>
              <w:t>нъекциялық клапан</w:t>
            </w:r>
            <w:r>
              <w:rPr>
                <w:lang w:val="kk-KZ"/>
              </w:rPr>
              <w:t>мен к</w:t>
            </w:r>
            <w:r w:rsidRPr="00EB5B05">
              <w:rPr>
                <w:lang w:val="kk-KZ"/>
              </w:rPr>
              <w:t>атетер</w:t>
            </w:r>
            <w:r>
              <w:rPr>
                <w:lang w:val="kk-KZ"/>
              </w:rPr>
              <w:t>і бар</w:t>
            </w:r>
            <w:r w:rsidRPr="00EB5B05">
              <w:rPr>
                <w:lang w:val="kk-KZ"/>
              </w:rPr>
              <w:t xml:space="preserve"> венаішілік </w:t>
            </w:r>
            <w:r>
              <w:rPr>
                <w:lang w:val="kk-KZ"/>
              </w:rPr>
              <w:t>канюля</w:t>
            </w:r>
            <w:r w:rsidRPr="00EB5B05">
              <w:rPr>
                <w:lang w:val="kk-KZ"/>
              </w:rPr>
              <w:t xml:space="preserve"> мөлшері </w:t>
            </w:r>
            <w:r>
              <w:rPr>
                <w:lang w:val="kk-KZ"/>
              </w:rPr>
              <w:t>24</w:t>
            </w:r>
            <w:r w:rsidRPr="00EB5B05">
              <w:rPr>
                <w:lang w:val="kk-KZ"/>
              </w:rPr>
              <w:t>G,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B5B05" w:rsidRDefault="00EB5B05" w:rsidP="00E42C08">
            <w:pPr>
              <w:pStyle w:val="j14"/>
              <w:rPr>
                <w:lang w:val="kk-KZ"/>
              </w:rPr>
            </w:pPr>
            <w:r>
              <w:rPr>
                <w:rStyle w:val="s0"/>
                <w:lang w:val="kk-KZ"/>
              </w:rPr>
              <w:t>М</w:t>
            </w:r>
            <w:r w:rsidRPr="00EB5B05">
              <w:rPr>
                <w:rStyle w:val="s0"/>
                <w:lang w:val="kk-KZ"/>
              </w:rPr>
              <w:t>өлшер</w:t>
            </w:r>
            <w:r>
              <w:rPr>
                <w:rStyle w:val="s0"/>
                <w:lang w:val="kk-KZ"/>
              </w:rPr>
              <w:t>і</w:t>
            </w:r>
            <w:r w:rsidRPr="00EB5B05">
              <w:rPr>
                <w:rStyle w:val="s0"/>
                <w:lang w:val="kk-KZ"/>
              </w:rPr>
              <w:t xml:space="preserve"> G24 (0,7 х 19 мм); стерильді, бір рет қолданылатын инъекциялық порты бар және </w:t>
            </w:r>
            <w:r>
              <w:rPr>
                <w:rStyle w:val="s0"/>
                <w:lang w:val="kk-KZ"/>
              </w:rPr>
              <w:t xml:space="preserve">стилеттегі бекіткіш қанатшаларымен перефериялық венаішілік кіруге  </w:t>
            </w:r>
            <w:r w:rsidRPr="00EB5B05">
              <w:rPr>
                <w:rStyle w:val="s0"/>
                <w:lang w:val="kk-KZ"/>
              </w:rPr>
              <w:t>арналған инъекциялық клапаны бар инфузиялық канюля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B5B05" w:rsidRDefault="00EB5B05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E42C08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берушінің өтінімі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жыл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2C08">
              <w:rPr>
                <w:rFonts w:ascii="Times New Roman" w:hAnsi="Times New Roman" w:cs="Times New Roman"/>
              </w:rPr>
              <w:t>ішінде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B5B05" w:rsidP="00E42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42C08" w:rsidTr="00E42C08"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84C5E" w:rsidRDefault="000867C3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241BA3" w:rsidRDefault="00B84C5E" w:rsidP="00E42C08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Жабысқыш </w:t>
            </w:r>
            <w:r w:rsidR="00E42C08" w:rsidRPr="00241BA3">
              <w:rPr>
                <w:sz w:val="22"/>
                <w:szCs w:val="22"/>
              </w:rPr>
              <w:t>пластырь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241BA3" w:rsidRDefault="00EB5B05" w:rsidP="00B84C5E">
            <w:pPr>
              <w:pStyle w:val="j15"/>
              <w:rPr>
                <w:rStyle w:val="s0"/>
                <w:sz w:val="22"/>
                <w:szCs w:val="22"/>
              </w:rPr>
            </w:pPr>
            <w:r w:rsidRPr="00EB5B05">
              <w:rPr>
                <w:sz w:val="22"/>
                <w:szCs w:val="22"/>
              </w:rPr>
              <w:t xml:space="preserve">көлемі 2,0 </w:t>
            </w:r>
            <w:proofErr w:type="spellStart"/>
            <w:r w:rsidRPr="00EB5B05">
              <w:rPr>
                <w:sz w:val="22"/>
                <w:szCs w:val="22"/>
              </w:rPr>
              <w:t>х</w:t>
            </w:r>
            <w:proofErr w:type="spellEnd"/>
            <w:r w:rsidRPr="00EB5B05">
              <w:rPr>
                <w:sz w:val="22"/>
                <w:szCs w:val="22"/>
              </w:rPr>
              <w:t xml:space="preserve"> 500,0 см мақта-мата </w:t>
            </w:r>
            <w:proofErr w:type="spellStart"/>
            <w:r w:rsidRPr="00EB5B05">
              <w:rPr>
                <w:sz w:val="22"/>
                <w:szCs w:val="22"/>
              </w:rPr>
              <w:t>негізіндегі</w:t>
            </w:r>
            <w:proofErr w:type="spellEnd"/>
            <w:r w:rsidRPr="00EB5B05">
              <w:rPr>
                <w:sz w:val="22"/>
                <w:szCs w:val="22"/>
              </w:rPr>
              <w:t xml:space="preserve"> </w:t>
            </w:r>
            <w:proofErr w:type="spellStart"/>
            <w:r w:rsidRPr="00EB5B05">
              <w:rPr>
                <w:sz w:val="22"/>
                <w:szCs w:val="22"/>
              </w:rPr>
              <w:t>бекіткіш</w:t>
            </w:r>
            <w:proofErr w:type="spellEnd"/>
            <w:r w:rsidRPr="00EB5B05">
              <w:rPr>
                <w:sz w:val="22"/>
                <w:szCs w:val="22"/>
              </w:rPr>
              <w:t xml:space="preserve">, зарарсыздандырылмаған </w:t>
            </w:r>
            <w:r w:rsidR="00B84C5E">
              <w:rPr>
                <w:sz w:val="22"/>
                <w:szCs w:val="22"/>
                <w:lang w:val="kk-KZ"/>
              </w:rPr>
              <w:t xml:space="preserve">жабысқыш </w:t>
            </w:r>
            <w:r w:rsidR="00B84C5E" w:rsidRPr="00241BA3">
              <w:rPr>
                <w:sz w:val="22"/>
                <w:szCs w:val="22"/>
              </w:rPr>
              <w:t>пластырь</w:t>
            </w:r>
            <w:r w:rsidRPr="00EB5B05">
              <w:rPr>
                <w:sz w:val="22"/>
                <w:szCs w:val="22"/>
              </w:rPr>
              <w:t xml:space="preserve"> </w:t>
            </w:r>
            <w:proofErr w:type="gramStart"/>
            <w:r w:rsidRPr="00EB5B05">
              <w:rPr>
                <w:sz w:val="22"/>
                <w:szCs w:val="22"/>
              </w:rPr>
              <w:t>жабыс</w:t>
            </w:r>
            <w:proofErr w:type="gramEnd"/>
            <w:r w:rsidRPr="00EB5B05">
              <w:rPr>
                <w:sz w:val="22"/>
                <w:szCs w:val="22"/>
              </w:rPr>
              <w:t>қақ қабатпен жабылған мата төсемі (</w:t>
            </w:r>
            <w:proofErr w:type="spellStart"/>
            <w:r w:rsidRPr="00EB5B05">
              <w:rPr>
                <w:sz w:val="22"/>
                <w:szCs w:val="22"/>
              </w:rPr>
              <w:t>негізі</w:t>
            </w:r>
            <w:proofErr w:type="spellEnd"/>
            <w:r w:rsidRPr="00EB5B05">
              <w:rPr>
                <w:sz w:val="22"/>
                <w:szCs w:val="22"/>
              </w:rPr>
              <w:t xml:space="preserve">) </w:t>
            </w:r>
            <w:proofErr w:type="spellStart"/>
            <w:r w:rsidRPr="00EB5B05">
              <w:rPr>
                <w:sz w:val="22"/>
                <w:szCs w:val="22"/>
              </w:rPr>
              <w:t>болып</w:t>
            </w:r>
            <w:proofErr w:type="spellEnd"/>
            <w:r w:rsidRPr="00EB5B05">
              <w:rPr>
                <w:sz w:val="22"/>
                <w:szCs w:val="22"/>
              </w:rPr>
              <w:t xml:space="preserve"> </w:t>
            </w:r>
            <w:proofErr w:type="spellStart"/>
            <w:r w:rsidRPr="00EB5B05">
              <w:rPr>
                <w:sz w:val="22"/>
                <w:szCs w:val="22"/>
              </w:rPr>
              <w:lastRenderedPageBreak/>
              <w:t>табылады</w:t>
            </w:r>
            <w:proofErr w:type="spellEnd"/>
            <w:r w:rsidRPr="00EB5B05">
              <w:rPr>
                <w:sz w:val="22"/>
                <w:szCs w:val="22"/>
              </w:rPr>
              <w:t xml:space="preserve">. </w:t>
            </w:r>
            <w:r w:rsidR="00B84C5E">
              <w:rPr>
                <w:sz w:val="22"/>
                <w:szCs w:val="22"/>
                <w:lang w:val="kk-KZ"/>
              </w:rPr>
              <w:t xml:space="preserve">Жабысқыш </w:t>
            </w:r>
            <w:r w:rsidR="00B84C5E" w:rsidRPr="00241BA3">
              <w:rPr>
                <w:sz w:val="22"/>
                <w:szCs w:val="22"/>
              </w:rPr>
              <w:t>пластырь</w:t>
            </w:r>
            <w:r w:rsidR="00B84C5E" w:rsidRPr="00EB5B05">
              <w:rPr>
                <w:sz w:val="22"/>
                <w:szCs w:val="22"/>
              </w:rPr>
              <w:t xml:space="preserve"> </w:t>
            </w:r>
            <w:r w:rsidRPr="00EB5B05">
              <w:rPr>
                <w:sz w:val="22"/>
                <w:szCs w:val="22"/>
              </w:rPr>
              <w:t xml:space="preserve">картон жеңіндегі </w:t>
            </w:r>
            <w:proofErr w:type="spellStart"/>
            <w:r w:rsidRPr="00EB5B05">
              <w:rPr>
                <w:sz w:val="22"/>
                <w:szCs w:val="22"/>
              </w:rPr>
              <w:t>орамдарда</w:t>
            </w:r>
            <w:proofErr w:type="spellEnd"/>
            <w:r w:rsidRPr="00EB5B05">
              <w:rPr>
                <w:sz w:val="22"/>
                <w:szCs w:val="22"/>
              </w:rPr>
              <w:t xml:space="preserve"> </w:t>
            </w:r>
            <w:proofErr w:type="spellStart"/>
            <w:r w:rsidRPr="00EB5B05">
              <w:rPr>
                <w:sz w:val="22"/>
                <w:szCs w:val="22"/>
              </w:rPr>
              <w:t>болады</w:t>
            </w:r>
            <w:proofErr w:type="spellEnd"/>
            <w:r w:rsidRPr="00EB5B05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84C5E" w:rsidRDefault="00B84C5E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E42C08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берушінің өтінімі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жыл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2C08">
              <w:rPr>
                <w:rFonts w:ascii="Times New Roman" w:hAnsi="Times New Roman" w:cs="Times New Roman"/>
              </w:rPr>
              <w:lastRenderedPageBreak/>
              <w:t>ішінде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B5B05" w:rsidP="00E42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42C08" w:rsidRPr="00E42C08" w:rsidTr="00BE2A2C">
        <w:trPr>
          <w:trHeight w:val="1006"/>
        </w:trPr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84C5E" w:rsidRDefault="000867C3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FB78F4" w:rsidRDefault="00B84C5E" w:rsidP="00E42C08">
            <w:pPr>
              <w:rPr>
                <w:rFonts w:ascii="Times New Roman" w:hAnsi="Times New Roman" w:cs="Times New Roman"/>
              </w:rPr>
            </w:pPr>
            <w:r>
              <w:rPr>
                <w:rStyle w:val="s0"/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proofErr w:type="spellStart"/>
            <w:r w:rsidRPr="00B84C5E">
              <w:rPr>
                <w:rStyle w:val="s0"/>
                <w:rFonts w:ascii="Times New Roman" w:eastAsia="Times New Roman" w:hAnsi="Times New Roman" w:cs="Times New Roman"/>
                <w:sz w:val="24"/>
                <w:szCs w:val="24"/>
              </w:rPr>
              <w:t>ір</w:t>
            </w:r>
            <w:proofErr w:type="spellEnd"/>
            <w:r w:rsidRPr="00B84C5E">
              <w:rPr>
                <w:rStyle w:val="s0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4C5E">
              <w:rPr>
                <w:rStyle w:val="s0"/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B84C5E">
              <w:rPr>
                <w:rStyle w:val="s0"/>
                <w:rFonts w:ascii="Times New Roman" w:eastAsia="Times New Roman" w:hAnsi="Times New Roman" w:cs="Times New Roman"/>
                <w:sz w:val="24"/>
                <w:szCs w:val="24"/>
              </w:rPr>
              <w:t xml:space="preserve"> қолданылатын жүйе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E2A2C" w:rsidRDefault="00360EAC" w:rsidP="00BE2A2C">
            <w:pPr>
              <w:pStyle w:val="j13"/>
            </w:pPr>
            <w:r w:rsidRPr="00360EAC">
              <w:rPr>
                <w:rStyle w:val="s0"/>
              </w:rPr>
              <w:t xml:space="preserve">Инфузиялық </w:t>
            </w:r>
            <w:proofErr w:type="spellStart"/>
            <w:r w:rsidRPr="00360EAC">
              <w:rPr>
                <w:rStyle w:val="s0"/>
              </w:rPr>
              <w:t>ерітінділерді</w:t>
            </w:r>
            <w:proofErr w:type="spellEnd"/>
            <w:r w:rsidRPr="00360EAC">
              <w:rPr>
                <w:rStyle w:val="s0"/>
              </w:rPr>
              <w:t xml:space="preserve"> құюға арналған </w:t>
            </w:r>
            <w:proofErr w:type="spellStart"/>
            <w:r w:rsidRPr="00360EAC">
              <w:rPr>
                <w:rStyle w:val="s0"/>
              </w:rPr>
              <w:t>бі</w:t>
            </w:r>
            <w:proofErr w:type="gramStart"/>
            <w:r w:rsidRPr="00360EAC">
              <w:rPr>
                <w:rStyle w:val="s0"/>
              </w:rPr>
              <w:t>р</w:t>
            </w:r>
            <w:proofErr w:type="spellEnd"/>
            <w:proofErr w:type="gramEnd"/>
            <w:r w:rsidRPr="00360EAC">
              <w:rPr>
                <w:rStyle w:val="s0"/>
              </w:rPr>
              <w:t xml:space="preserve"> </w:t>
            </w:r>
            <w:proofErr w:type="spellStart"/>
            <w:r w:rsidRPr="00360EAC">
              <w:rPr>
                <w:rStyle w:val="s0"/>
              </w:rPr>
              <w:t>рет</w:t>
            </w:r>
            <w:proofErr w:type="spellEnd"/>
            <w:r w:rsidRPr="00360EAC">
              <w:rPr>
                <w:rStyle w:val="s0"/>
              </w:rPr>
              <w:t xml:space="preserve"> қолданылатын, </w:t>
            </w:r>
            <w:proofErr w:type="spellStart"/>
            <w:r w:rsidRPr="00360EAC">
              <w:rPr>
                <w:rStyle w:val="s0"/>
              </w:rPr>
              <w:t>стерильді</w:t>
            </w:r>
            <w:proofErr w:type="spellEnd"/>
            <w:r w:rsidRPr="00360EAC">
              <w:rPr>
                <w:rStyle w:val="s0"/>
              </w:rPr>
              <w:t xml:space="preserve">, </w:t>
            </w:r>
            <w:proofErr w:type="spellStart"/>
            <w:r w:rsidRPr="00360EAC">
              <w:rPr>
                <w:rStyle w:val="s0"/>
              </w:rPr>
              <w:t>инесі</w:t>
            </w:r>
            <w:proofErr w:type="spellEnd"/>
            <w:r w:rsidRPr="00360EAC">
              <w:rPr>
                <w:rStyle w:val="s0"/>
              </w:rPr>
              <w:t xml:space="preserve"> 21G (0,8*38 мм)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84C5E" w:rsidRDefault="00B84C5E" w:rsidP="00E42C08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9E28C7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46,86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70290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42C08" w:rsidRDefault="00E42C08" w:rsidP="00E42C08">
            <w:pPr>
              <w:rPr>
                <w:rFonts w:ascii="Times New Roman" w:hAnsi="Times New Roman" w:cs="Times New Roman"/>
                <w:lang w:val="kk-KZ"/>
              </w:rPr>
            </w:pPr>
            <w:r w:rsidRPr="00E42C08">
              <w:rPr>
                <w:rFonts w:ascii="Times New Roman" w:hAnsi="Times New Roman" w:cs="Times New Roman"/>
                <w:lang w:val="kk-KZ"/>
              </w:rPr>
              <w:t>Тапсырыс берушінің өтінімі бойынша 2021 жыл ішінде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E42C08" w:rsidRDefault="00EB5B05" w:rsidP="00E42C08">
            <w:pPr>
              <w:rPr>
                <w:rFonts w:ascii="Times New Roman" w:hAnsi="Times New Roman" w:cs="Times New Roman"/>
                <w:lang w:val="kk-KZ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E42C08" w:rsidTr="00E42C08">
        <w:tc>
          <w:tcPr>
            <w:tcW w:w="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B84C5E" w:rsidRDefault="000867C3" w:rsidP="00E42C0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B84C5E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Спирттік майлықтар</w:t>
            </w:r>
            <w:r w:rsidR="00E42C08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4C5E" w:rsidRPr="00B84C5E" w:rsidRDefault="00B84C5E" w:rsidP="00B84C5E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 w:rsidRPr="00B84C5E">
              <w:rPr>
                <w:sz w:val="22"/>
                <w:szCs w:val="22"/>
                <w:lang w:val="kk-KZ"/>
              </w:rPr>
              <w:t xml:space="preserve">Бір рет қолданылатын инъекцияға арналған спирттік </w:t>
            </w:r>
            <w:r>
              <w:rPr>
                <w:sz w:val="22"/>
                <w:szCs w:val="22"/>
                <w:lang w:val="kk-KZ"/>
              </w:rPr>
              <w:t>майлық</w:t>
            </w:r>
          </w:p>
          <w:p w:rsidR="00E42C08" w:rsidRDefault="00B84C5E" w:rsidP="00B84C5E">
            <w:r w:rsidRPr="00B84C5E">
              <w:rPr>
                <w:rFonts w:ascii="Times New Roman" w:eastAsia="Times New Roman" w:hAnsi="Times New Roman" w:cs="Times New Roman"/>
                <w:lang w:val="kk-KZ"/>
              </w:rPr>
              <w:t>Майлықтардың сіңдіру құрамы ретінде 70% этил спирті ерітіндісі қолданылды. Майлық тоқыма емес материалдан жасалған. Майлықтың өлшемі 65×30 мм.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Pr="004165C4" w:rsidRDefault="00B84C5E" w:rsidP="00E42C08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310000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42C08" w:rsidP="00E42C08">
            <w:pPr>
              <w:rPr>
                <w:rFonts w:ascii="Times New Roman" w:hAnsi="Times New Roman" w:cs="Times New Roman"/>
              </w:rPr>
            </w:pPr>
            <w:proofErr w:type="spellStart"/>
            <w:r w:rsidRPr="00E42C08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берушінің өтінімі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Pr="00E42C08">
              <w:rPr>
                <w:rFonts w:ascii="Times New Roman" w:hAnsi="Times New Roman" w:cs="Times New Roman"/>
              </w:rPr>
              <w:t>жыл</w:t>
            </w:r>
            <w:proofErr w:type="spellEnd"/>
            <w:r w:rsidRPr="00E42C0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42C08">
              <w:rPr>
                <w:rFonts w:ascii="Times New Roman" w:hAnsi="Times New Roman" w:cs="Times New Roman"/>
              </w:rPr>
              <w:t>ішінде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C08" w:rsidRDefault="00EB5B05" w:rsidP="00E42C0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E42C08" w:rsidRDefault="00E42C08" w:rsidP="00E42C08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54345" w:rsidRPr="00B36B1D" w:rsidRDefault="00A54345">
      <w:pPr>
        <w:rPr>
          <w:rFonts w:ascii="Times New Roman" w:hAnsi="Times New Roman" w:cs="Times New Roman"/>
          <w:sz w:val="20"/>
          <w:szCs w:val="20"/>
        </w:rPr>
      </w:pPr>
    </w:p>
    <w:sectPr w:rsidR="00A54345" w:rsidRPr="00B36B1D" w:rsidSect="00E42C0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6B1D"/>
    <w:rsid w:val="000867C3"/>
    <w:rsid w:val="00360EAC"/>
    <w:rsid w:val="00721CA4"/>
    <w:rsid w:val="00A54345"/>
    <w:rsid w:val="00B36B1D"/>
    <w:rsid w:val="00B84C5E"/>
    <w:rsid w:val="00BE2A2C"/>
    <w:rsid w:val="00DE49B4"/>
    <w:rsid w:val="00E42C08"/>
    <w:rsid w:val="00EB5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345"/>
  </w:style>
  <w:style w:type="paragraph" w:styleId="2">
    <w:name w:val="heading 2"/>
    <w:basedOn w:val="a"/>
    <w:next w:val="a"/>
    <w:link w:val="20"/>
    <w:qFormat/>
    <w:rsid w:val="00B36B1D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36B1D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B36B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5">
    <w:name w:val="j15"/>
    <w:basedOn w:val="a"/>
    <w:uiPriority w:val="99"/>
    <w:rsid w:val="00B36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B36B1D"/>
  </w:style>
  <w:style w:type="paragraph" w:customStyle="1" w:styleId="j14">
    <w:name w:val="j14"/>
    <w:basedOn w:val="a"/>
    <w:uiPriority w:val="99"/>
    <w:rsid w:val="00B36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B36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6FB7C-1B50-4D26-93F9-6E6B6F4F8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5</cp:revision>
  <dcterms:created xsi:type="dcterms:W3CDTF">2021-06-07T04:49:00Z</dcterms:created>
  <dcterms:modified xsi:type="dcterms:W3CDTF">2021-06-08T05:49:00Z</dcterms:modified>
</cp:coreProperties>
</file>